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CA" w:rsidRDefault="00A823AA" w:rsidP="00332A8B">
      <w:pPr>
        <w:jc w:val="center"/>
        <w:rPr>
          <w:b/>
          <w:caps/>
        </w:rPr>
      </w:pPr>
      <w:r w:rsidRPr="009135CB">
        <w:rPr>
          <w:b/>
          <w:caps/>
        </w:rPr>
        <w:t>аннотац</w:t>
      </w:r>
      <w:r w:rsidR="007D15CA">
        <w:rPr>
          <w:b/>
          <w:caps/>
        </w:rPr>
        <w:t>иЯ</w:t>
      </w:r>
      <w:r w:rsidR="008F5789" w:rsidRPr="009135CB">
        <w:rPr>
          <w:b/>
          <w:caps/>
        </w:rPr>
        <w:t xml:space="preserve"> Ра</w:t>
      </w:r>
      <w:r w:rsidR="007D15CA">
        <w:rPr>
          <w:b/>
          <w:caps/>
        </w:rPr>
        <w:t>бочей программы дисциплины</w:t>
      </w:r>
    </w:p>
    <w:p w:rsidR="00A823AA" w:rsidRPr="007D15CA" w:rsidRDefault="007B7A26" w:rsidP="00332A8B">
      <w:pPr>
        <w:jc w:val="center"/>
        <w:rPr>
          <w:b/>
          <w:caps/>
        </w:rPr>
      </w:pPr>
      <w:r>
        <w:rPr>
          <w:b/>
          <w:caps/>
        </w:rPr>
        <w:t>МДК 01.12.   «Теория и методика работы с детьми с ОВЗ</w:t>
      </w:r>
      <w:r w:rsidR="007D15CA">
        <w:rPr>
          <w:b/>
          <w:caps/>
        </w:rPr>
        <w:t>»</w:t>
      </w:r>
    </w:p>
    <w:p w:rsidR="00A823AA" w:rsidRPr="009135CB" w:rsidRDefault="00A823AA" w:rsidP="00332A8B">
      <w:pPr>
        <w:ind w:firstLine="709"/>
        <w:jc w:val="both"/>
      </w:pPr>
    </w:p>
    <w:p w:rsidR="00A823AA" w:rsidRPr="009135CB" w:rsidRDefault="00A823AA" w:rsidP="00332A8B">
      <w:pPr>
        <w:ind w:firstLine="709"/>
        <w:jc w:val="both"/>
      </w:pPr>
    </w:p>
    <w:p w:rsidR="007B7A26" w:rsidRPr="007B7A26" w:rsidRDefault="009135CB" w:rsidP="007B7A26">
      <w:pPr>
        <w:pStyle w:val="a3"/>
        <w:numPr>
          <w:ilvl w:val="0"/>
          <w:numId w:val="6"/>
        </w:numPr>
        <w:spacing w:line="360" w:lineRule="auto"/>
        <w:jc w:val="both"/>
        <w:rPr>
          <w:iCs/>
        </w:rPr>
      </w:pPr>
      <w:r w:rsidRPr="009135CB">
        <w:rPr>
          <w:b/>
        </w:rPr>
        <w:t>Наименование дисциплины</w:t>
      </w:r>
      <w:r w:rsidR="007D15CA">
        <w:rPr>
          <w:b/>
        </w:rPr>
        <w:t>:</w:t>
      </w:r>
      <w:r w:rsidR="007B7A26">
        <w:rPr>
          <w:b/>
        </w:rPr>
        <w:t xml:space="preserve">     </w:t>
      </w:r>
      <w:r w:rsidR="007B7A26" w:rsidRPr="007B7A26">
        <w:rPr>
          <w:rFonts w:eastAsia="Andale Sans UI"/>
          <w:iCs/>
        </w:rPr>
        <w:t xml:space="preserve">МДК 01.12. </w:t>
      </w:r>
      <w:r w:rsidR="007B7A26">
        <w:rPr>
          <w:rFonts w:eastAsia="Andale Sans UI"/>
          <w:iCs/>
        </w:rPr>
        <w:t>«</w:t>
      </w:r>
      <w:r w:rsidR="007B7A26" w:rsidRPr="007B7A26">
        <w:rPr>
          <w:rFonts w:eastAsia="Andale Sans UI"/>
          <w:iCs/>
        </w:rPr>
        <w:t>Теория и методика работы с детьми с ОВЗ</w:t>
      </w:r>
      <w:r w:rsidR="007B7A26">
        <w:rPr>
          <w:rFonts w:eastAsia="Andale Sans UI"/>
          <w:iCs/>
        </w:rPr>
        <w:t>»</w:t>
      </w:r>
      <w:r w:rsidR="007B7A26">
        <w:t xml:space="preserve">,  </w:t>
      </w:r>
      <w:r w:rsidR="007B7A26" w:rsidRPr="007B7A26">
        <w:rPr>
          <w:rFonts w:eastAsia="Andale Sans UI"/>
          <w:iCs/>
        </w:rPr>
        <w:t>44.02.02. «Преподавание в начальных классах»</w:t>
      </w:r>
    </w:p>
    <w:p w:rsidR="007D15CA" w:rsidRPr="007D15CA" w:rsidRDefault="007D15CA" w:rsidP="00332A8B">
      <w:pPr>
        <w:pStyle w:val="a3"/>
        <w:numPr>
          <w:ilvl w:val="0"/>
          <w:numId w:val="6"/>
        </w:numPr>
        <w:spacing w:line="360" w:lineRule="auto"/>
        <w:jc w:val="both"/>
      </w:pPr>
      <w:r>
        <w:rPr>
          <w:b/>
        </w:rPr>
        <w:t>Область применения программы:</w:t>
      </w:r>
    </w:p>
    <w:p w:rsidR="007B7A26" w:rsidRPr="007B7A26" w:rsidRDefault="007B7A26" w:rsidP="007B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  <w:rPr>
          <w:rFonts w:eastAsia="Lucida Sans Unicode"/>
          <w:kern w:val="1"/>
          <w:lang w:eastAsia="ar-SA"/>
        </w:rPr>
      </w:pPr>
      <w:r>
        <w:rPr>
          <w:rFonts w:eastAsia="Lucida Sans Unicode"/>
          <w:kern w:val="1"/>
          <w:lang w:eastAsia="ar-SA"/>
        </w:rPr>
        <w:t>п</w:t>
      </w:r>
      <w:r w:rsidRPr="007B7A26">
        <w:rPr>
          <w:rFonts w:eastAsia="Lucida Sans Unicode"/>
          <w:kern w:val="1"/>
          <w:lang w:eastAsia="ar-SA"/>
        </w:rPr>
        <w:t xml:space="preserve">рограмма МДК  является частью </w:t>
      </w:r>
      <w:r w:rsidR="00F604E1" w:rsidRPr="00F604E1">
        <w:t xml:space="preserve">программы подготовки специалистов среднего звена </w:t>
      </w:r>
      <w:r w:rsidR="008B584F" w:rsidRPr="00A11021">
        <w:t xml:space="preserve"> по специальности  </w:t>
      </w:r>
      <w:r w:rsidR="008B584F" w:rsidRPr="00D260E6">
        <w:t>44.02.02 «Преподавание в начальных классах»</w:t>
      </w:r>
      <w:bookmarkStart w:id="0" w:name="bookmark8"/>
      <w:r w:rsidRPr="008B584F">
        <w:rPr>
          <w:rFonts w:eastAsia="Lucida Sans Unicode"/>
          <w:kern w:val="1"/>
          <w:lang w:eastAsia="ar-SA"/>
        </w:rPr>
        <w:t xml:space="preserve">. </w:t>
      </w:r>
      <w:r w:rsidRPr="008B584F">
        <w:rPr>
          <w:rFonts w:eastAsia="Lucida Sans Unicode"/>
          <w:b/>
          <w:kern w:val="1"/>
          <w:lang w:eastAsia="ar-SA"/>
        </w:rPr>
        <w:t xml:space="preserve">Место МДК  в структуре </w:t>
      </w:r>
      <w:r w:rsidR="00F604E1" w:rsidRPr="00F604E1">
        <w:rPr>
          <w:rFonts w:eastAsia="Lucida Sans Unicode"/>
          <w:b/>
          <w:kern w:val="1"/>
          <w:lang w:eastAsia="ar-SA"/>
        </w:rPr>
        <w:t>программы подготовки специалистов среднего звена</w:t>
      </w:r>
      <w:bookmarkStart w:id="1" w:name="_GoBack"/>
      <w:bookmarkEnd w:id="1"/>
      <w:r w:rsidRPr="008B584F">
        <w:rPr>
          <w:rFonts w:eastAsia="Lucida Sans Unicode"/>
          <w:b/>
          <w:kern w:val="1"/>
          <w:lang w:eastAsia="ar-SA"/>
        </w:rPr>
        <w:t>:</w:t>
      </w:r>
      <w:bookmarkEnd w:id="0"/>
      <w:r w:rsidRPr="008B584F">
        <w:rPr>
          <w:rFonts w:eastAsia="Lucida Sans Unicode"/>
          <w:kern w:val="1"/>
          <w:lang w:eastAsia="ar-SA"/>
        </w:rPr>
        <w:t xml:space="preserve"> программа МДК «Теория и методика работы с детьми с ограниченными возможностями здо</w:t>
      </w:r>
      <w:r w:rsidRPr="008B584F">
        <w:rPr>
          <w:rFonts w:eastAsia="Lucida Sans Unicode"/>
          <w:kern w:val="1"/>
          <w:lang w:eastAsia="ar-SA"/>
        </w:rPr>
        <w:softHyphen/>
        <w:t>ровья» входит в вариативную часть общепрофессионального цикла по специально</w:t>
      </w:r>
      <w:r w:rsidRPr="008B584F">
        <w:rPr>
          <w:rFonts w:eastAsia="Lucida Sans Unicode"/>
          <w:kern w:val="1"/>
          <w:lang w:eastAsia="ar-SA"/>
        </w:rPr>
        <w:softHyphen/>
        <w:t>сти 44.02.02 «Преподавание в начальных классах».</w:t>
      </w:r>
    </w:p>
    <w:p w:rsidR="007D15CA" w:rsidRPr="007D15CA" w:rsidRDefault="007D15CA" w:rsidP="00332A8B">
      <w:pPr>
        <w:pStyle w:val="a3"/>
        <w:spacing w:line="360" w:lineRule="auto"/>
        <w:jc w:val="both"/>
        <w:rPr>
          <w:b/>
        </w:rPr>
      </w:pPr>
    </w:p>
    <w:p w:rsidR="00863898" w:rsidRDefault="0047329B" w:rsidP="00332A8B">
      <w:pPr>
        <w:pStyle w:val="a3"/>
        <w:numPr>
          <w:ilvl w:val="0"/>
          <w:numId w:val="6"/>
        </w:numPr>
        <w:spacing w:line="360" w:lineRule="auto"/>
        <w:jc w:val="both"/>
      </w:pPr>
      <w:r w:rsidRPr="00863898">
        <w:rPr>
          <w:b/>
          <w:bCs/>
          <w:color w:val="000000"/>
          <w:kern w:val="1"/>
          <w:lang w:eastAsia="ar-SA"/>
        </w:rPr>
        <w:t>Цели и задачи дисциплины</w:t>
      </w:r>
      <w:r w:rsidR="00863898">
        <w:rPr>
          <w:b/>
          <w:bCs/>
          <w:color w:val="000000"/>
          <w:kern w:val="1"/>
          <w:lang w:eastAsia="ar-SA"/>
        </w:rPr>
        <w:t xml:space="preserve"> </w:t>
      </w:r>
      <w:r w:rsidRPr="00863898">
        <w:rPr>
          <w:b/>
          <w:bCs/>
          <w:color w:val="000000"/>
          <w:kern w:val="1"/>
          <w:lang w:eastAsia="ar-SA"/>
        </w:rPr>
        <w:t>– требования к результатам освоения дисциплины</w:t>
      </w:r>
      <w:r w:rsidR="00863898">
        <w:t>:</w:t>
      </w:r>
    </w:p>
    <w:p w:rsidR="007B7A26" w:rsidRPr="007B7A26" w:rsidRDefault="007B7A26" w:rsidP="007B7A26">
      <w:pPr>
        <w:pStyle w:val="3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  <w:bookmarkStart w:id="2" w:name="bookmark10"/>
      <w:r w:rsidRPr="007B7A26">
        <w:rPr>
          <w:b w:val="0"/>
          <w:sz w:val="24"/>
          <w:szCs w:val="24"/>
        </w:rPr>
        <w:t xml:space="preserve">В результате изучения учебной дисциплины </w:t>
      </w:r>
      <w:proofErr w:type="gramStart"/>
      <w:r w:rsidRPr="007B7A26">
        <w:rPr>
          <w:b w:val="0"/>
          <w:sz w:val="24"/>
          <w:szCs w:val="24"/>
        </w:rPr>
        <w:t>обучающийся</w:t>
      </w:r>
      <w:proofErr w:type="gramEnd"/>
      <w:r w:rsidRPr="007B7A26">
        <w:rPr>
          <w:b w:val="0"/>
          <w:sz w:val="24"/>
          <w:szCs w:val="24"/>
        </w:rPr>
        <w:t xml:space="preserve"> должен:</w:t>
      </w:r>
      <w:bookmarkEnd w:id="2"/>
    </w:p>
    <w:p w:rsidR="007B7A26" w:rsidRPr="007B7A26" w:rsidRDefault="007B7A26" w:rsidP="007B7A26">
      <w:pPr>
        <w:pStyle w:val="5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 w:rsidRPr="007B7A26">
        <w:rPr>
          <w:i w:val="0"/>
          <w:sz w:val="24"/>
          <w:szCs w:val="24"/>
        </w:rPr>
        <w:t>уметь:</w:t>
      </w:r>
    </w:p>
    <w:p w:rsidR="007B7A26" w:rsidRPr="007B7A26" w:rsidRDefault="007B7A26" w:rsidP="007B7A26">
      <w:pPr>
        <w:pStyle w:val="20"/>
        <w:numPr>
          <w:ilvl w:val="0"/>
          <w:numId w:val="7"/>
        </w:numPr>
        <w:shd w:val="clear" w:color="auto" w:fill="auto"/>
        <w:tabs>
          <w:tab w:val="left" w:pos="996"/>
        </w:tabs>
        <w:spacing w:line="240" w:lineRule="auto"/>
        <w:ind w:firstLine="709"/>
        <w:jc w:val="both"/>
        <w:rPr>
          <w:sz w:val="24"/>
          <w:szCs w:val="24"/>
        </w:rPr>
      </w:pPr>
      <w:r w:rsidRPr="007B7A26">
        <w:rPr>
          <w:sz w:val="24"/>
          <w:szCs w:val="24"/>
        </w:rPr>
        <w:t>анализировать педагогическую деятельность, педагогические факты и явления, связанные с детьми с ограниченными возможностями здоровья;</w:t>
      </w:r>
    </w:p>
    <w:p w:rsidR="007B7A26" w:rsidRPr="007B7A26" w:rsidRDefault="007B7A26" w:rsidP="007B7A26">
      <w:pPr>
        <w:pStyle w:val="20"/>
        <w:numPr>
          <w:ilvl w:val="0"/>
          <w:numId w:val="7"/>
        </w:numPr>
        <w:shd w:val="clear" w:color="auto" w:fill="auto"/>
        <w:tabs>
          <w:tab w:val="left" w:pos="996"/>
        </w:tabs>
        <w:spacing w:line="240" w:lineRule="auto"/>
        <w:ind w:firstLine="709"/>
        <w:jc w:val="both"/>
        <w:rPr>
          <w:sz w:val="24"/>
          <w:szCs w:val="24"/>
        </w:rPr>
      </w:pPr>
      <w:r w:rsidRPr="007B7A26">
        <w:rPr>
          <w:sz w:val="24"/>
          <w:szCs w:val="24"/>
        </w:rPr>
        <w:t>находить и анализировать информацию, необходимую для решения профессио</w:t>
      </w:r>
      <w:r w:rsidRPr="007B7A26">
        <w:rPr>
          <w:sz w:val="24"/>
          <w:szCs w:val="24"/>
        </w:rPr>
        <w:softHyphen/>
        <w:t>нальных педагогических проблем, повышения эффективности педагогической деятельно</w:t>
      </w:r>
      <w:r w:rsidRPr="007B7A26">
        <w:rPr>
          <w:sz w:val="24"/>
          <w:szCs w:val="24"/>
        </w:rPr>
        <w:softHyphen/>
        <w:t>сти, профессионального самообразования и саморазвития;</w:t>
      </w:r>
    </w:p>
    <w:p w:rsidR="007B7A26" w:rsidRPr="007B7A26" w:rsidRDefault="007B7A26" w:rsidP="007B7A26">
      <w:pPr>
        <w:pStyle w:val="20"/>
        <w:numPr>
          <w:ilvl w:val="0"/>
          <w:numId w:val="7"/>
        </w:numPr>
        <w:shd w:val="clear" w:color="auto" w:fill="auto"/>
        <w:tabs>
          <w:tab w:val="left" w:pos="996"/>
        </w:tabs>
        <w:spacing w:line="240" w:lineRule="auto"/>
        <w:ind w:firstLine="709"/>
        <w:jc w:val="both"/>
        <w:rPr>
          <w:sz w:val="24"/>
          <w:szCs w:val="24"/>
        </w:rPr>
      </w:pPr>
      <w:r w:rsidRPr="007B7A26">
        <w:rPr>
          <w:sz w:val="24"/>
          <w:szCs w:val="24"/>
        </w:rPr>
        <w:t>ориентироваться в современных проблемах специального образования, тенденциях его развития и направлениях реформирования;</w:t>
      </w:r>
    </w:p>
    <w:p w:rsidR="007B7A26" w:rsidRPr="007B7A26" w:rsidRDefault="007B7A26" w:rsidP="007B7A26">
      <w:pPr>
        <w:pStyle w:val="20"/>
        <w:numPr>
          <w:ilvl w:val="0"/>
          <w:numId w:val="7"/>
        </w:numPr>
        <w:shd w:val="clear" w:color="auto" w:fill="auto"/>
        <w:tabs>
          <w:tab w:val="left" w:pos="996"/>
        </w:tabs>
        <w:spacing w:line="240" w:lineRule="auto"/>
        <w:ind w:right="220" w:firstLine="709"/>
        <w:jc w:val="both"/>
        <w:rPr>
          <w:sz w:val="24"/>
          <w:szCs w:val="24"/>
        </w:rPr>
      </w:pPr>
      <w:r w:rsidRPr="007B7A26">
        <w:rPr>
          <w:sz w:val="24"/>
          <w:szCs w:val="24"/>
        </w:rPr>
        <w:t>планировать и осуществлять образовательно-коррекционную работу с использо</w:t>
      </w:r>
      <w:r w:rsidRPr="007B7A26">
        <w:rPr>
          <w:sz w:val="24"/>
          <w:szCs w:val="24"/>
        </w:rPr>
        <w:softHyphen/>
        <w:t xml:space="preserve">ванием </w:t>
      </w:r>
      <w:proofErr w:type="spellStart"/>
      <w:r w:rsidRPr="007B7A26">
        <w:rPr>
          <w:sz w:val="24"/>
          <w:szCs w:val="24"/>
        </w:rPr>
        <w:t>артпедагогических</w:t>
      </w:r>
      <w:proofErr w:type="spellEnd"/>
      <w:r w:rsidRPr="007B7A26">
        <w:rPr>
          <w:sz w:val="24"/>
          <w:szCs w:val="24"/>
        </w:rPr>
        <w:t xml:space="preserve"> технологий;</w:t>
      </w:r>
    </w:p>
    <w:p w:rsidR="007B7A26" w:rsidRPr="007B7A26" w:rsidRDefault="007B7A26" w:rsidP="007B7A26">
      <w:pPr>
        <w:pStyle w:val="20"/>
        <w:numPr>
          <w:ilvl w:val="0"/>
          <w:numId w:val="7"/>
        </w:numPr>
        <w:shd w:val="clear" w:color="auto" w:fill="auto"/>
        <w:tabs>
          <w:tab w:val="left" w:pos="1035"/>
        </w:tabs>
        <w:spacing w:line="240" w:lineRule="auto"/>
        <w:ind w:firstLine="709"/>
        <w:jc w:val="both"/>
        <w:rPr>
          <w:sz w:val="24"/>
          <w:szCs w:val="24"/>
        </w:rPr>
      </w:pPr>
      <w:r w:rsidRPr="007B7A26">
        <w:rPr>
          <w:sz w:val="24"/>
          <w:szCs w:val="24"/>
        </w:rPr>
        <w:t xml:space="preserve">использовать разнообразные методические приемы </w:t>
      </w:r>
      <w:proofErr w:type="spellStart"/>
      <w:r w:rsidRPr="007B7A26">
        <w:rPr>
          <w:sz w:val="24"/>
          <w:szCs w:val="24"/>
        </w:rPr>
        <w:t>артпедагогики</w:t>
      </w:r>
      <w:proofErr w:type="spellEnd"/>
      <w:r w:rsidRPr="007B7A26">
        <w:rPr>
          <w:sz w:val="24"/>
          <w:szCs w:val="24"/>
        </w:rPr>
        <w:t>;</w:t>
      </w:r>
    </w:p>
    <w:p w:rsidR="007B7A26" w:rsidRPr="007B7A26" w:rsidRDefault="007B7A26" w:rsidP="007B7A26">
      <w:pPr>
        <w:pStyle w:val="20"/>
        <w:numPr>
          <w:ilvl w:val="0"/>
          <w:numId w:val="7"/>
        </w:numPr>
        <w:shd w:val="clear" w:color="auto" w:fill="auto"/>
        <w:tabs>
          <w:tab w:val="left" w:pos="1005"/>
        </w:tabs>
        <w:spacing w:line="240" w:lineRule="auto"/>
        <w:ind w:right="220" w:firstLine="709"/>
        <w:jc w:val="both"/>
        <w:rPr>
          <w:sz w:val="24"/>
          <w:szCs w:val="24"/>
        </w:rPr>
      </w:pPr>
      <w:r w:rsidRPr="007B7A26">
        <w:rPr>
          <w:sz w:val="24"/>
          <w:szCs w:val="24"/>
        </w:rPr>
        <w:t xml:space="preserve">проводить мониторинг психофизического и личностного развития детей с ОВЗ в условиях применения </w:t>
      </w:r>
      <w:proofErr w:type="spellStart"/>
      <w:r w:rsidRPr="007B7A26">
        <w:rPr>
          <w:sz w:val="24"/>
          <w:szCs w:val="24"/>
        </w:rPr>
        <w:t>артпедагогических</w:t>
      </w:r>
      <w:proofErr w:type="spellEnd"/>
      <w:r w:rsidRPr="007B7A26">
        <w:rPr>
          <w:sz w:val="24"/>
          <w:szCs w:val="24"/>
        </w:rPr>
        <w:t xml:space="preserve"> технологий;</w:t>
      </w:r>
    </w:p>
    <w:p w:rsidR="007B7A26" w:rsidRPr="007B7A26" w:rsidRDefault="007B7A26" w:rsidP="007B7A26">
      <w:pPr>
        <w:pStyle w:val="20"/>
        <w:numPr>
          <w:ilvl w:val="0"/>
          <w:numId w:val="7"/>
        </w:numPr>
        <w:shd w:val="clear" w:color="auto" w:fill="auto"/>
        <w:tabs>
          <w:tab w:val="left" w:pos="996"/>
        </w:tabs>
        <w:spacing w:line="240" w:lineRule="auto"/>
        <w:ind w:right="220" w:firstLine="709"/>
        <w:jc w:val="both"/>
        <w:rPr>
          <w:sz w:val="24"/>
          <w:szCs w:val="24"/>
        </w:rPr>
      </w:pPr>
      <w:r w:rsidRPr="007B7A26">
        <w:rPr>
          <w:sz w:val="24"/>
          <w:szCs w:val="24"/>
        </w:rPr>
        <w:t>осуществлять консультирование родителей (их законных представителей) по во</w:t>
      </w:r>
      <w:r w:rsidRPr="007B7A26">
        <w:rPr>
          <w:sz w:val="24"/>
          <w:szCs w:val="24"/>
        </w:rPr>
        <w:softHyphen/>
        <w:t xml:space="preserve">просам применения </w:t>
      </w:r>
      <w:proofErr w:type="spellStart"/>
      <w:r w:rsidRPr="007B7A26">
        <w:rPr>
          <w:sz w:val="24"/>
          <w:szCs w:val="24"/>
        </w:rPr>
        <w:t>артпедагогических</w:t>
      </w:r>
      <w:proofErr w:type="spellEnd"/>
      <w:r w:rsidRPr="007B7A26">
        <w:rPr>
          <w:sz w:val="24"/>
          <w:szCs w:val="24"/>
        </w:rPr>
        <w:t xml:space="preserve"> средств в условиях семейного воспитания;</w:t>
      </w:r>
    </w:p>
    <w:p w:rsidR="007B7A26" w:rsidRPr="007B7A26" w:rsidRDefault="007B7A26" w:rsidP="007B7A26">
      <w:pPr>
        <w:pStyle w:val="20"/>
        <w:numPr>
          <w:ilvl w:val="0"/>
          <w:numId w:val="7"/>
        </w:numPr>
        <w:shd w:val="clear" w:color="auto" w:fill="auto"/>
        <w:tabs>
          <w:tab w:val="left" w:pos="996"/>
        </w:tabs>
        <w:spacing w:line="240" w:lineRule="auto"/>
        <w:ind w:right="220" w:firstLine="709"/>
        <w:jc w:val="both"/>
        <w:rPr>
          <w:sz w:val="24"/>
          <w:szCs w:val="24"/>
        </w:rPr>
      </w:pPr>
      <w:r w:rsidRPr="007B7A26">
        <w:rPr>
          <w:sz w:val="24"/>
          <w:szCs w:val="24"/>
        </w:rPr>
        <w:t>создавать условия для социокультурной адаптации детей с ОВЗ посредством ис</w:t>
      </w:r>
      <w:r w:rsidRPr="007B7A26">
        <w:rPr>
          <w:sz w:val="24"/>
          <w:szCs w:val="24"/>
        </w:rPr>
        <w:softHyphen/>
        <w:t>кусства и художественной деятельности;</w:t>
      </w:r>
    </w:p>
    <w:p w:rsidR="007B7A26" w:rsidRPr="007B7A26" w:rsidRDefault="007B7A26" w:rsidP="007B7A26">
      <w:pPr>
        <w:pStyle w:val="20"/>
        <w:numPr>
          <w:ilvl w:val="0"/>
          <w:numId w:val="7"/>
        </w:numPr>
        <w:shd w:val="clear" w:color="auto" w:fill="auto"/>
        <w:tabs>
          <w:tab w:val="left" w:pos="1005"/>
        </w:tabs>
        <w:spacing w:line="240" w:lineRule="auto"/>
        <w:ind w:right="220" w:firstLine="709"/>
        <w:jc w:val="both"/>
        <w:rPr>
          <w:sz w:val="24"/>
          <w:szCs w:val="24"/>
        </w:rPr>
      </w:pPr>
      <w:r w:rsidRPr="007B7A26">
        <w:rPr>
          <w:sz w:val="24"/>
          <w:szCs w:val="24"/>
        </w:rPr>
        <w:t xml:space="preserve">проводить самоанализ и самооценку проделанной работы с целью определения эффективности использования </w:t>
      </w:r>
      <w:proofErr w:type="spellStart"/>
      <w:r w:rsidRPr="007B7A26">
        <w:rPr>
          <w:sz w:val="24"/>
          <w:szCs w:val="24"/>
        </w:rPr>
        <w:t>артпедагогики</w:t>
      </w:r>
      <w:proofErr w:type="spellEnd"/>
      <w:r w:rsidRPr="007B7A26">
        <w:rPr>
          <w:sz w:val="24"/>
          <w:szCs w:val="24"/>
        </w:rPr>
        <w:t xml:space="preserve"> в </w:t>
      </w:r>
      <w:proofErr w:type="spellStart"/>
      <w:r w:rsidRPr="007B7A26">
        <w:rPr>
          <w:sz w:val="24"/>
          <w:szCs w:val="24"/>
        </w:rPr>
        <w:t>психокоррекционной</w:t>
      </w:r>
      <w:proofErr w:type="spellEnd"/>
      <w:r w:rsidRPr="007B7A26">
        <w:rPr>
          <w:sz w:val="24"/>
          <w:szCs w:val="24"/>
        </w:rPr>
        <w:t xml:space="preserve"> работе с детьми в специальном образовательном учреждении.</w:t>
      </w:r>
    </w:p>
    <w:p w:rsidR="007B7A26" w:rsidRPr="007B7A26" w:rsidRDefault="007B7A26" w:rsidP="007B7A26">
      <w:pPr>
        <w:pStyle w:val="3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bookmarkStart w:id="3" w:name="bookmark11"/>
      <w:r w:rsidRPr="007B7A26">
        <w:rPr>
          <w:sz w:val="24"/>
          <w:szCs w:val="24"/>
        </w:rPr>
        <w:t>знать:</w:t>
      </w:r>
      <w:bookmarkEnd w:id="3"/>
    </w:p>
    <w:p w:rsidR="007B7A26" w:rsidRPr="007B7A26" w:rsidRDefault="007B7A26" w:rsidP="007B7A26">
      <w:pPr>
        <w:pStyle w:val="20"/>
        <w:numPr>
          <w:ilvl w:val="0"/>
          <w:numId w:val="8"/>
        </w:numPr>
        <w:shd w:val="clear" w:color="auto" w:fill="auto"/>
        <w:tabs>
          <w:tab w:val="left" w:pos="1035"/>
        </w:tabs>
        <w:spacing w:line="240" w:lineRule="auto"/>
        <w:ind w:firstLine="709"/>
        <w:jc w:val="both"/>
        <w:rPr>
          <w:sz w:val="24"/>
          <w:szCs w:val="24"/>
        </w:rPr>
      </w:pPr>
      <w:r w:rsidRPr="007B7A26">
        <w:rPr>
          <w:sz w:val="24"/>
          <w:szCs w:val="24"/>
        </w:rPr>
        <w:t>взаимосвязь педагогической науки и практики, тенденции их развития;</w:t>
      </w:r>
    </w:p>
    <w:p w:rsidR="007B7A26" w:rsidRPr="007B7A26" w:rsidRDefault="007B7A26" w:rsidP="007B7A26">
      <w:pPr>
        <w:pStyle w:val="20"/>
        <w:numPr>
          <w:ilvl w:val="0"/>
          <w:numId w:val="8"/>
        </w:numPr>
        <w:shd w:val="clear" w:color="auto" w:fill="auto"/>
        <w:tabs>
          <w:tab w:val="left" w:pos="996"/>
        </w:tabs>
        <w:spacing w:line="240" w:lineRule="auto"/>
        <w:ind w:right="220" w:firstLine="709"/>
        <w:jc w:val="both"/>
        <w:rPr>
          <w:sz w:val="24"/>
          <w:szCs w:val="24"/>
        </w:rPr>
      </w:pPr>
      <w:r w:rsidRPr="007B7A26">
        <w:rPr>
          <w:sz w:val="24"/>
          <w:szCs w:val="24"/>
        </w:rPr>
        <w:t>значение и логику целеполагания в обучении и педагогической деятельности учителя – предметника и классного руководителя при работе с детьми группы риска;</w:t>
      </w:r>
    </w:p>
    <w:p w:rsidR="007B7A26" w:rsidRPr="007B7A26" w:rsidRDefault="007B7A26" w:rsidP="007B7A26">
      <w:pPr>
        <w:pStyle w:val="20"/>
        <w:numPr>
          <w:ilvl w:val="0"/>
          <w:numId w:val="8"/>
        </w:numPr>
        <w:shd w:val="clear" w:color="auto" w:fill="auto"/>
        <w:tabs>
          <w:tab w:val="left" w:pos="996"/>
        </w:tabs>
        <w:spacing w:line="240" w:lineRule="auto"/>
        <w:ind w:right="220" w:firstLine="709"/>
        <w:jc w:val="both"/>
        <w:rPr>
          <w:sz w:val="24"/>
          <w:szCs w:val="24"/>
        </w:rPr>
      </w:pPr>
      <w:r w:rsidRPr="007B7A26">
        <w:rPr>
          <w:sz w:val="24"/>
          <w:szCs w:val="24"/>
        </w:rPr>
        <w:t>принципы обучения и воспитания; особенности содержания и организации педа</w:t>
      </w:r>
      <w:r w:rsidRPr="007B7A26">
        <w:rPr>
          <w:sz w:val="24"/>
          <w:szCs w:val="24"/>
        </w:rPr>
        <w:softHyphen/>
        <w:t>гогического процесса с детьми группы риска;</w:t>
      </w:r>
    </w:p>
    <w:p w:rsidR="007B7A26" w:rsidRPr="007B7A26" w:rsidRDefault="007B7A26" w:rsidP="007B7A26">
      <w:pPr>
        <w:pStyle w:val="20"/>
        <w:numPr>
          <w:ilvl w:val="0"/>
          <w:numId w:val="8"/>
        </w:numPr>
        <w:shd w:val="clear" w:color="auto" w:fill="auto"/>
        <w:tabs>
          <w:tab w:val="left" w:pos="1000"/>
        </w:tabs>
        <w:spacing w:line="240" w:lineRule="auto"/>
        <w:ind w:right="220" w:firstLine="709"/>
        <w:jc w:val="both"/>
        <w:rPr>
          <w:sz w:val="24"/>
          <w:szCs w:val="24"/>
        </w:rPr>
      </w:pPr>
      <w:r w:rsidRPr="007B7A26">
        <w:rPr>
          <w:sz w:val="24"/>
          <w:szCs w:val="24"/>
        </w:rPr>
        <w:t xml:space="preserve">педагогические условия предупреждения и коррекции социальной и школьной </w:t>
      </w:r>
      <w:proofErr w:type="spellStart"/>
      <w:r w:rsidRPr="007B7A26">
        <w:rPr>
          <w:sz w:val="24"/>
          <w:szCs w:val="24"/>
        </w:rPr>
        <w:t>дезадаптации</w:t>
      </w:r>
      <w:proofErr w:type="spellEnd"/>
      <w:r w:rsidRPr="007B7A26">
        <w:rPr>
          <w:sz w:val="24"/>
          <w:szCs w:val="24"/>
        </w:rPr>
        <w:t>;</w:t>
      </w:r>
    </w:p>
    <w:p w:rsidR="007B7A26" w:rsidRPr="007B7A26" w:rsidRDefault="007B7A26" w:rsidP="007B7A26">
      <w:pPr>
        <w:pStyle w:val="20"/>
        <w:numPr>
          <w:ilvl w:val="0"/>
          <w:numId w:val="8"/>
        </w:numPr>
        <w:shd w:val="clear" w:color="auto" w:fill="auto"/>
        <w:tabs>
          <w:tab w:val="left" w:pos="996"/>
        </w:tabs>
        <w:spacing w:line="240" w:lineRule="auto"/>
        <w:ind w:right="220" w:firstLine="709"/>
        <w:jc w:val="both"/>
        <w:rPr>
          <w:sz w:val="24"/>
          <w:szCs w:val="24"/>
        </w:rPr>
      </w:pPr>
      <w:r w:rsidRPr="007B7A26">
        <w:rPr>
          <w:sz w:val="24"/>
          <w:szCs w:val="24"/>
        </w:rPr>
        <w:t>формы, методы и средства обучения и воспитания, их педагогические возможно</w:t>
      </w:r>
      <w:r w:rsidRPr="007B7A26">
        <w:rPr>
          <w:sz w:val="24"/>
          <w:szCs w:val="24"/>
        </w:rPr>
        <w:softHyphen/>
        <w:t>сти и условия применения в работе с детьми с ОВЗ;</w:t>
      </w:r>
    </w:p>
    <w:p w:rsidR="007B7A26" w:rsidRPr="007B7A26" w:rsidRDefault="007B7A26" w:rsidP="007B7A26">
      <w:pPr>
        <w:pStyle w:val="20"/>
        <w:numPr>
          <w:ilvl w:val="0"/>
          <w:numId w:val="8"/>
        </w:numPr>
        <w:shd w:val="clear" w:color="auto" w:fill="auto"/>
        <w:tabs>
          <w:tab w:val="left" w:pos="996"/>
        </w:tabs>
        <w:spacing w:line="240" w:lineRule="auto"/>
        <w:ind w:right="220" w:firstLine="709"/>
        <w:jc w:val="both"/>
        <w:rPr>
          <w:sz w:val="24"/>
          <w:szCs w:val="24"/>
        </w:rPr>
      </w:pPr>
      <w:r w:rsidRPr="007B7A26">
        <w:rPr>
          <w:sz w:val="24"/>
          <w:szCs w:val="24"/>
        </w:rPr>
        <w:t xml:space="preserve">особенности работы с одаренными детьми, детьми с особыми образовательными потребностями, </w:t>
      </w:r>
      <w:proofErr w:type="spellStart"/>
      <w:r w:rsidRPr="007B7A26">
        <w:rPr>
          <w:sz w:val="24"/>
          <w:szCs w:val="24"/>
        </w:rPr>
        <w:t>девиантным</w:t>
      </w:r>
      <w:proofErr w:type="spellEnd"/>
      <w:r w:rsidRPr="007B7A26">
        <w:rPr>
          <w:sz w:val="24"/>
          <w:szCs w:val="24"/>
        </w:rPr>
        <w:t xml:space="preserve"> поведением</w:t>
      </w:r>
    </w:p>
    <w:p w:rsidR="007B7A26" w:rsidRPr="007B7A26" w:rsidRDefault="007B7A26" w:rsidP="007B7A26">
      <w:pPr>
        <w:pStyle w:val="20"/>
        <w:numPr>
          <w:ilvl w:val="0"/>
          <w:numId w:val="8"/>
        </w:numPr>
        <w:shd w:val="clear" w:color="auto" w:fill="auto"/>
        <w:tabs>
          <w:tab w:val="left" w:pos="1000"/>
        </w:tabs>
        <w:spacing w:line="240" w:lineRule="auto"/>
        <w:ind w:right="220" w:firstLine="709"/>
        <w:jc w:val="both"/>
        <w:rPr>
          <w:sz w:val="24"/>
          <w:szCs w:val="24"/>
        </w:rPr>
      </w:pPr>
      <w:r w:rsidRPr="007B7A26">
        <w:rPr>
          <w:sz w:val="24"/>
          <w:szCs w:val="24"/>
        </w:rPr>
        <w:t xml:space="preserve">научно-методические основы </w:t>
      </w:r>
      <w:proofErr w:type="spellStart"/>
      <w:r w:rsidRPr="007B7A26">
        <w:rPr>
          <w:sz w:val="24"/>
          <w:szCs w:val="24"/>
        </w:rPr>
        <w:t>артпедагогических</w:t>
      </w:r>
      <w:proofErr w:type="spellEnd"/>
      <w:r w:rsidRPr="007B7A26">
        <w:rPr>
          <w:sz w:val="24"/>
          <w:szCs w:val="24"/>
        </w:rPr>
        <w:t xml:space="preserve"> технологий, использующих раз</w:t>
      </w:r>
      <w:r w:rsidRPr="007B7A26">
        <w:rPr>
          <w:sz w:val="24"/>
          <w:szCs w:val="24"/>
        </w:rPr>
        <w:softHyphen/>
        <w:t xml:space="preserve">личные виды деятельности, связанные с искусством и художественной </w:t>
      </w:r>
      <w:r w:rsidRPr="007B7A26">
        <w:rPr>
          <w:sz w:val="24"/>
          <w:szCs w:val="24"/>
        </w:rPr>
        <w:lastRenderedPageBreak/>
        <w:t>деятельностью, в коррекционной развивающей работе с детьми с ОВЗ;</w:t>
      </w:r>
    </w:p>
    <w:p w:rsidR="007B7A26" w:rsidRPr="007B7A26" w:rsidRDefault="007B7A26" w:rsidP="007B7A26">
      <w:pPr>
        <w:pStyle w:val="20"/>
        <w:numPr>
          <w:ilvl w:val="0"/>
          <w:numId w:val="8"/>
        </w:numPr>
        <w:shd w:val="clear" w:color="auto" w:fill="auto"/>
        <w:tabs>
          <w:tab w:val="left" w:pos="996"/>
        </w:tabs>
        <w:spacing w:line="240" w:lineRule="auto"/>
        <w:ind w:right="220" w:firstLine="709"/>
        <w:jc w:val="both"/>
        <w:rPr>
          <w:sz w:val="24"/>
          <w:szCs w:val="24"/>
        </w:rPr>
      </w:pPr>
      <w:r w:rsidRPr="007B7A26">
        <w:rPr>
          <w:sz w:val="24"/>
          <w:szCs w:val="24"/>
        </w:rPr>
        <w:t xml:space="preserve">основные понятия, термины, связанные с </w:t>
      </w:r>
      <w:proofErr w:type="spellStart"/>
      <w:r w:rsidRPr="007B7A26">
        <w:rPr>
          <w:sz w:val="24"/>
          <w:szCs w:val="24"/>
        </w:rPr>
        <w:t>артпедагогикой</w:t>
      </w:r>
      <w:proofErr w:type="spellEnd"/>
      <w:r w:rsidRPr="007B7A26">
        <w:rPr>
          <w:sz w:val="24"/>
          <w:szCs w:val="24"/>
        </w:rPr>
        <w:t xml:space="preserve"> в системе специально</w:t>
      </w:r>
      <w:r w:rsidRPr="007B7A26">
        <w:rPr>
          <w:sz w:val="24"/>
          <w:szCs w:val="24"/>
        </w:rPr>
        <w:softHyphen/>
        <w:t>го образования лиц с ОВЗ;</w:t>
      </w:r>
    </w:p>
    <w:p w:rsidR="007B7A26" w:rsidRPr="007B7A26" w:rsidRDefault="007B7A26" w:rsidP="007B7A26">
      <w:pPr>
        <w:pStyle w:val="20"/>
        <w:numPr>
          <w:ilvl w:val="0"/>
          <w:numId w:val="8"/>
        </w:numPr>
        <w:shd w:val="clear" w:color="auto" w:fill="auto"/>
        <w:tabs>
          <w:tab w:val="left" w:pos="996"/>
        </w:tabs>
        <w:spacing w:line="240" w:lineRule="auto"/>
        <w:ind w:right="220" w:firstLine="709"/>
        <w:jc w:val="both"/>
        <w:rPr>
          <w:sz w:val="24"/>
          <w:szCs w:val="24"/>
        </w:rPr>
      </w:pPr>
      <w:r w:rsidRPr="007B7A26">
        <w:rPr>
          <w:sz w:val="24"/>
          <w:szCs w:val="24"/>
        </w:rPr>
        <w:t xml:space="preserve">особенности разных видов </w:t>
      </w:r>
      <w:proofErr w:type="spellStart"/>
      <w:r w:rsidRPr="007B7A26">
        <w:rPr>
          <w:sz w:val="24"/>
          <w:szCs w:val="24"/>
        </w:rPr>
        <w:t>артпедагогической</w:t>
      </w:r>
      <w:proofErr w:type="spellEnd"/>
      <w:r w:rsidRPr="007B7A26">
        <w:rPr>
          <w:sz w:val="24"/>
          <w:szCs w:val="24"/>
        </w:rPr>
        <w:t xml:space="preserve"> работы с детьми, имеющими нарушения интеллекта, речи, слуха, зрения, опорно-двигательного аппарата, эмоциональ</w:t>
      </w:r>
      <w:r w:rsidRPr="007B7A26">
        <w:rPr>
          <w:sz w:val="24"/>
          <w:szCs w:val="24"/>
        </w:rPr>
        <w:softHyphen/>
        <w:t>но-волевой сферы;</w:t>
      </w:r>
    </w:p>
    <w:p w:rsidR="007B7A26" w:rsidRPr="007B7A26" w:rsidRDefault="007B7A26" w:rsidP="007B7A26">
      <w:pPr>
        <w:pStyle w:val="20"/>
        <w:numPr>
          <w:ilvl w:val="0"/>
          <w:numId w:val="8"/>
        </w:numPr>
        <w:shd w:val="clear" w:color="auto" w:fill="auto"/>
        <w:tabs>
          <w:tab w:val="left" w:pos="996"/>
        </w:tabs>
        <w:spacing w:line="240" w:lineRule="auto"/>
        <w:ind w:right="220" w:firstLine="709"/>
        <w:jc w:val="both"/>
        <w:rPr>
          <w:sz w:val="24"/>
          <w:szCs w:val="24"/>
        </w:rPr>
      </w:pPr>
      <w:r w:rsidRPr="007B7A26">
        <w:rPr>
          <w:sz w:val="24"/>
          <w:szCs w:val="24"/>
        </w:rPr>
        <w:t xml:space="preserve"> задачи, содержание, организацию и методы образовательно-коррекционной ра</w:t>
      </w:r>
      <w:r w:rsidRPr="007B7A26">
        <w:rPr>
          <w:sz w:val="24"/>
          <w:szCs w:val="24"/>
        </w:rPr>
        <w:softHyphen/>
        <w:t>боты с использованием различных видов искусства в системе образования лиц с ОВЗ.</w:t>
      </w:r>
    </w:p>
    <w:p w:rsidR="007B7A26" w:rsidRPr="007B7A26" w:rsidRDefault="007B7A26" w:rsidP="007B7A26">
      <w:pPr>
        <w:pStyle w:val="30"/>
        <w:shd w:val="clear" w:color="auto" w:fill="auto"/>
        <w:tabs>
          <w:tab w:val="left" w:pos="1231"/>
        </w:tabs>
        <w:spacing w:before="0" w:after="0" w:line="240" w:lineRule="auto"/>
        <w:ind w:left="709"/>
        <w:jc w:val="left"/>
        <w:rPr>
          <w:sz w:val="24"/>
          <w:szCs w:val="24"/>
        </w:rPr>
      </w:pPr>
    </w:p>
    <w:p w:rsidR="007B7A26" w:rsidRPr="007B7A26" w:rsidRDefault="007B7A26" w:rsidP="007B7A26">
      <w:pPr>
        <w:contextualSpacing/>
      </w:pPr>
      <w:proofErr w:type="gramStart"/>
      <w:r w:rsidRPr="007B7A26">
        <w:t>ОК</w:t>
      </w:r>
      <w:proofErr w:type="gramEnd"/>
      <w:r w:rsidRPr="007B7A26">
        <w:t> 1. Понимать сущность и социальную значимость своей будущей профессии, проявлять к ней устойчивый интерес.</w:t>
      </w:r>
    </w:p>
    <w:p w:rsidR="007B7A26" w:rsidRPr="007B7A26" w:rsidRDefault="007B7A26" w:rsidP="007B7A26">
      <w:pPr>
        <w:contextualSpacing/>
      </w:pPr>
      <w:proofErr w:type="gramStart"/>
      <w:r w:rsidRPr="007B7A26">
        <w:t>ОК</w:t>
      </w:r>
      <w:proofErr w:type="gramEnd"/>
      <w:r w:rsidRPr="007B7A26">
        <w:t> 2. 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7B7A26" w:rsidRPr="007B7A26" w:rsidRDefault="007B7A26" w:rsidP="007B7A26">
      <w:pPr>
        <w:contextualSpacing/>
      </w:pPr>
      <w:proofErr w:type="gramStart"/>
      <w:r w:rsidRPr="007B7A26">
        <w:t>ОК</w:t>
      </w:r>
      <w:proofErr w:type="gramEnd"/>
      <w:r w:rsidRPr="007B7A26">
        <w:t> 3. Оценивать риски и принимать решения в нестандартных ситуациях.</w:t>
      </w:r>
    </w:p>
    <w:p w:rsidR="007B7A26" w:rsidRPr="007B7A26" w:rsidRDefault="007B7A26" w:rsidP="007B7A26">
      <w:pPr>
        <w:contextualSpacing/>
      </w:pPr>
      <w:proofErr w:type="gramStart"/>
      <w:r w:rsidRPr="007B7A26">
        <w:t>ОК</w:t>
      </w:r>
      <w:proofErr w:type="gramEnd"/>
      <w:r w:rsidRPr="007B7A26">
        <w:t xml:space="preserve">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7B7A26" w:rsidRPr="007B7A26" w:rsidRDefault="007B7A26" w:rsidP="007B7A26">
      <w:pPr>
        <w:contextualSpacing/>
      </w:pPr>
      <w:proofErr w:type="gramStart"/>
      <w:r w:rsidRPr="007B7A26">
        <w:t>ОК</w:t>
      </w:r>
      <w:proofErr w:type="gramEnd"/>
      <w:r w:rsidRPr="007B7A26">
        <w:t> 5. Использовать информационно-коммуникационные технологии для совершенствования профессиональной деятельности.</w:t>
      </w:r>
    </w:p>
    <w:p w:rsidR="007B7A26" w:rsidRPr="007B7A26" w:rsidRDefault="007B7A26" w:rsidP="007B7A26">
      <w:pPr>
        <w:contextualSpacing/>
      </w:pPr>
      <w:proofErr w:type="gramStart"/>
      <w:r w:rsidRPr="007B7A26">
        <w:t>ОК</w:t>
      </w:r>
      <w:proofErr w:type="gramEnd"/>
      <w:r w:rsidRPr="007B7A26">
        <w:t> 6. Работать в коллективе и команде, взаимодействовать с руководством, коллегами и социальными партнерами.</w:t>
      </w:r>
    </w:p>
    <w:p w:rsidR="007B7A26" w:rsidRPr="007B7A26" w:rsidRDefault="007B7A26" w:rsidP="007B7A26">
      <w:pPr>
        <w:contextualSpacing/>
      </w:pPr>
      <w:proofErr w:type="gramStart"/>
      <w:r w:rsidRPr="007B7A26">
        <w:t>ОК</w:t>
      </w:r>
      <w:proofErr w:type="gramEnd"/>
      <w:r w:rsidRPr="007B7A26">
        <w:t> 7. 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7B7A26" w:rsidRPr="007B7A26" w:rsidRDefault="007B7A26" w:rsidP="007B7A26">
      <w:pPr>
        <w:contextualSpacing/>
      </w:pPr>
      <w:proofErr w:type="gramStart"/>
      <w:r w:rsidRPr="007B7A26">
        <w:t>ОК</w:t>
      </w:r>
      <w:proofErr w:type="gramEnd"/>
      <w:r w:rsidRPr="007B7A26">
        <w:t xml:space="preserve">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7B7A26" w:rsidRPr="007B7A26" w:rsidRDefault="007B7A26" w:rsidP="007B7A26">
      <w:pPr>
        <w:contextualSpacing/>
      </w:pPr>
      <w:proofErr w:type="gramStart"/>
      <w:r w:rsidRPr="007B7A26">
        <w:t>ОК</w:t>
      </w:r>
      <w:proofErr w:type="gramEnd"/>
      <w:r w:rsidRPr="007B7A26">
        <w:t> 9. Осуществлять профессиональную деятельность в условиях обновления ее целей, содержания, смены технологий.</w:t>
      </w:r>
    </w:p>
    <w:p w:rsidR="007B7A26" w:rsidRPr="007B7A26" w:rsidRDefault="007B7A26" w:rsidP="007B7A26">
      <w:pPr>
        <w:contextualSpacing/>
      </w:pPr>
      <w:proofErr w:type="gramStart"/>
      <w:r w:rsidRPr="007B7A26">
        <w:t>ОК</w:t>
      </w:r>
      <w:proofErr w:type="gramEnd"/>
      <w:r w:rsidRPr="007B7A26">
        <w:t> 10. Осуществлять профилактику травматизма, обеспечивать охрану жизни и здоровья детей.</w:t>
      </w:r>
    </w:p>
    <w:p w:rsidR="007B7A26" w:rsidRPr="007B7A26" w:rsidRDefault="007B7A26" w:rsidP="007B7A26">
      <w:pPr>
        <w:contextualSpacing/>
      </w:pPr>
      <w:proofErr w:type="gramStart"/>
      <w:r w:rsidRPr="007B7A26">
        <w:t>ОК</w:t>
      </w:r>
      <w:proofErr w:type="gramEnd"/>
      <w:r w:rsidRPr="007B7A26">
        <w:t> 11. Строить профессиональную деятельность с соблюдением правовых норм ее регулирующих.</w:t>
      </w:r>
    </w:p>
    <w:p w:rsidR="007B7A26" w:rsidRPr="007B7A26" w:rsidRDefault="007B7A26" w:rsidP="007B7A26">
      <w:pPr>
        <w:tabs>
          <w:tab w:val="left" w:pos="993"/>
          <w:tab w:val="left" w:pos="1418"/>
        </w:tabs>
        <w:contextualSpacing/>
        <w:rPr>
          <w:bCs/>
        </w:rPr>
      </w:pPr>
    </w:p>
    <w:p w:rsidR="007B7A26" w:rsidRPr="007B7A26" w:rsidRDefault="007B7A26" w:rsidP="007B7A26">
      <w:pPr>
        <w:tabs>
          <w:tab w:val="left" w:pos="993"/>
          <w:tab w:val="left" w:pos="1418"/>
        </w:tabs>
        <w:contextualSpacing/>
        <w:rPr>
          <w:bCs/>
        </w:rPr>
      </w:pPr>
      <w:r w:rsidRPr="007B7A26">
        <w:rPr>
          <w:bCs/>
        </w:rPr>
        <w:t>ПК 1.2. Проводить уроки.</w:t>
      </w:r>
    </w:p>
    <w:p w:rsidR="007B7A26" w:rsidRPr="007B7A26" w:rsidRDefault="007B7A26" w:rsidP="007B7A26">
      <w:pPr>
        <w:tabs>
          <w:tab w:val="left" w:pos="993"/>
          <w:tab w:val="left" w:pos="1418"/>
        </w:tabs>
        <w:contextualSpacing/>
        <w:rPr>
          <w:bCs/>
        </w:rPr>
      </w:pPr>
      <w:r w:rsidRPr="007B7A26">
        <w:rPr>
          <w:bCs/>
        </w:rPr>
        <w:t>ПК 1.4. Анализировать уроки.</w:t>
      </w:r>
    </w:p>
    <w:p w:rsidR="007B7A26" w:rsidRPr="007B7A26" w:rsidRDefault="007B7A26" w:rsidP="007B7A26">
      <w:pPr>
        <w:contextualSpacing/>
      </w:pPr>
      <w:r w:rsidRPr="007B7A26">
        <w:t>ПК 3.2. Определять цели и задачи, планировать внеклассную работу.</w:t>
      </w:r>
    </w:p>
    <w:p w:rsidR="007B7A26" w:rsidRPr="007B7A26" w:rsidRDefault="007B7A26" w:rsidP="007B7A26">
      <w:pPr>
        <w:tabs>
          <w:tab w:val="left" w:pos="993"/>
          <w:tab w:val="left" w:pos="1418"/>
        </w:tabs>
        <w:contextualSpacing/>
      </w:pPr>
      <w:r w:rsidRPr="007B7A26">
        <w:t>ПК 3.3. </w:t>
      </w:r>
      <w:r w:rsidRPr="007B7A26">
        <w:rPr>
          <w:bCs/>
        </w:rPr>
        <w:t>Проводить внеклассные мероприятия.</w:t>
      </w:r>
    </w:p>
    <w:p w:rsidR="007B7A26" w:rsidRPr="007B7A26" w:rsidRDefault="007B7A26" w:rsidP="007B7A26">
      <w:pPr>
        <w:tabs>
          <w:tab w:val="left" w:pos="993"/>
          <w:tab w:val="left" w:pos="1418"/>
        </w:tabs>
        <w:contextualSpacing/>
      </w:pPr>
      <w:r w:rsidRPr="007B7A26">
        <w:t>ПК 3.5. Определять цели и задачи, планировать работу с родителями.</w:t>
      </w:r>
    </w:p>
    <w:p w:rsidR="007B7A26" w:rsidRPr="007B7A26" w:rsidRDefault="007B7A26" w:rsidP="007B7A26">
      <w:pPr>
        <w:tabs>
          <w:tab w:val="left" w:pos="993"/>
          <w:tab w:val="left" w:pos="1418"/>
        </w:tabs>
        <w:contextualSpacing/>
      </w:pPr>
      <w:r w:rsidRPr="007B7A26">
        <w:t>ПК 3.6. Обеспечивать взаимодействие с родителями младших школьников при решении задач обучения и воспитания.</w:t>
      </w:r>
    </w:p>
    <w:p w:rsidR="007B7A26" w:rsidRPr="007B7A26" w:rsidRDefault="007B7A26" w:rsidP="007B7A26">
      <w:pPr>
        <w:tabs>
          <w:tab w:val="left" w:pos="993"/>
          <w:tab w:val="left" w:pos="1418"/>
        </w:tabs>
        <w:contextualSpacing/>
      </w:pPr>
      <w:r w:rsidRPr="007B7A26">
        <w:t>ПК 3.8. Координировать деятельность сотрудников образовательного учреждения, работающих с классом.</w:t>
      </w:r>
    </w:p>
    <w:p w:rsidR="007B7A26" w:rsidRPr="007B7A26" w:rsidRDefault="007B7A26" w:rsidP="007B7A26">
      <w:pPr>
        <w:tabs>
          <w:tab w:val="left" w:pos="993"/>
          <w:tab w:val="left" w:pos="1418"/>
        </w:tabs>
        <w:contextualSpacing/>
      </w:pPr>
    </w:p>
    <w:p w:rsidR="007B7A26" w:rsidRPr="007B7A26" w:rsidRDefault="007B7A26" w:rsidP="007B7A26">
      <w:pPr>
        <w:tabs>
          <w:tab w:val="left" w:pos="993"/>
          <w:tab w:val="left" w:pos="1418"/>
        </w:tabs>
        <w:contextualSpacing/>
      </w:pPr>
      <w:r w:rsidRPr="007B7A26">
        <w:t>ВПК</w:t>
      </w:r>
      <w:r w:rsidRPr="007B7A26">
        <w:rPr>
          <w:vertAlign w:val="superscript"/>
        </w:rPr>
        <w:t>1</w:t>
      </w:r>
      <w:proofErr w:type="gramStart"/>
      <w:r w:rsidRPr="007B7A26">
        <w:t xml:space="preserve">  О</w:t>
      </w:r>
      <w:proofErr w:type="gramEnd"/>
      <w:r w:rsidRPr="007B7A26">
        <w:t>рганизовывать образовательную деятельность с учетом психолого-</w:t>
      </w:r>
      <w:r w:rsidRPr="007B7A26">
        <w:softHyphen/>
        <w:t>педагогических особенностей обучающихся, имеющих ограниченные возможности здоровья.</w:t>
      </w:r>
    </w:p>
    <w:p w:rsidR="007B7A26" w:rsidRPr="009E7FE5" w:rsidRDefault="007B7A26" w:rsidP="007B7A26">
      <w:pPr>
        <w:tabs>
          <w:tab w:val="left" w:pos="993"/>
          <w:tab w:val="left" w:pos="1418"/>
        </w:tabs>
        <w:contextualSpacing/>
        <w:rPr>
          <w:sz w:val="28"/>
          <w:szCs w:val="28"/>
        </w:rPr>
      </w:pPr>
    </w:p>
    <w:p w:rsidR="007B7A26" w:rsidRPr="009E7FE5" w:rsidRDefault="007B7A26" w:rsidP="007B7A26">
      <w:pPr>
        <w:tabs>
          <w:tab w:val="left" w:pos="993"/>
          <w:tab w:val="left" w:pos="1418"/>
        </w:tabs>
        <w:contextualSpacing/>
        <w:rPr>
          <w:sz w:val="20"/>
          <w:szCs w:val="20"/>
        </w:rPr>
      </w:pPr>
      <w:r w:rsidRPr="009E7FE5">
        <w:rPr>
          <w:sz w:val="20"/>
          <w:szCs w:val="20"/>
          <w:vertAlign w:val="superscript"/>
        </w:rPr>
        <w:t xml:space="preserve">1 </w:t>
      </w:r>
      <w:r w:rsidRPr="009E7FE5">
        <w:rPr>
          <w:sz w:val="20"/>
          <w:szCs w:val="20"/>
        </w:rPr>
        <w:t>Вариативная профессиональная компетенция</w:t>
      </w:r>
    </w:p>
    <w:p w:rsidR="007B7A26" w:rsidRPr="009E7FE5" w:rsidRDefault="007B7A26" w:rsidP="007B7A26">
      <w:pPr>
        <w:tabs>
          <w:tab w:val="left" w:pos="993"/>
          <w:tab w:val="left" w:pos="1418"/>
        </w:tabs>
        <w:contextualSpacing/>
        <w:rPr>
          <w:sz w:val="28"/>
          <w:szCs w:val="28"/>
        </w:rPr>
      </w:pPr>
    </w:p>
    <w:p w:rsidR="00863898" w:rsidRPr="00863898" w:rsidRDefault="00863898" w:rsidP="00332A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863898" w:rsidRPr="00863898" w:rsidRDefault="00863898" w:rsidP="00332A8B">
      <w:pPr>
        <w:pStyle w:val="a3"/>
        <w:spacing w:line="360" w:lineRule="auto"/>
        <w:jc w:val="both"/>
      </w:pPr>
    </w:p>
    <w:p w:rsidR="00ED62A6" w:rsidRPr="007B7A26" w:rsidRDefault="00A823AA" w:rsidP="00332A8B">
      <w:pPr>
        <w:pStyle w:val="a3"/>
        <w:numPr>
          <w:ilvl w:val="0"/>
          <w:numId w:val="6"/>
        </w:numPr>
        <w:spacing w:line="360" w:lineRule="auto"/>
        <w:jc w:val="both"/>
      </w:pPr>
      <w:r w:rsidRPr="00863898">
        <w:rPr>
          <w:b/>
        </w:rPr>
        <w:t>Объем дисциплины</w:t>
      </w:r>
      <w:r w:rsidR="00364EAE" w:rsidRPr="00863898">
        <w:rPr>
          <w:b/>
        </w:rPr>
        <w:t xml:space="preserve"> </w:t>
      </w:r>
      <w:r w:rsidRPr="00863898">
        <w:rPr>
          <w:b/>
        </w:rPr>
        <w:t>и виды учебной работы</w:t>
      </w:r>
      <w:r w:rsidR="00863898">
        <w:rPr>
          <w:b/>
        </w:rPr>
        <w:t>:</w:t>
      </w:r>
      <w:r w:rsidRPr="00863898">
        <w:rPr>
          <w:b/>
        </w:rPr>
        <w:t xml:space="preserve"> </w:t>
      </w:r>
    </w:p>
    <w:tbl>
      <w:tblPr>
        <w:tblW w:w="9703" w:type="dxa"/>
        <w:tblLayout w:type="fixed"/>
        <w:tblLook w:val="0000" w:firstRow="0" w:lastRow="0" w:firstColumn="0" w:lastColumn="0" w:noHBand="0" w:noVBand="0"/>
      </w:tblPr>
      <w:tblGrid>
        <w:gridCol w:w="7903"/>
        <w:gridCol w:w="1800"/>
      </w:tblGrid>
      <w:tr w:rsidR="007B7A26" w:rsidRPr="007B7A26" w:rsidTr="007B7A26">
        <w:trPr>
          <w:trHeight w:val="460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7A26" w:rsidRPr="007B7A26" w:rsidRDefault="007B7A26" w:rsidP="007B7A26">
            <w:pPr>
              <w:contextualSpacing/>
              <w:jc w:val="both"/>
              <w:rPr>
                <w:b/>
                <w:iCs/>
              </w:rPr>
            </w:pPr>
            <w:r w:rsidRPr="007B7A26">
              <w:rPr>
                <w:b/>
                <w:iCs/>
              </w:rPr>
              <w:lastRenderedPageBreak/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7A26" w:rsidRPr="007B7A26" w:rsidRDefault="007B7A26" w:rsidP="007B7A26">
            <w:pPr>
              <w:contextualSpacing/>
              <w:jc w:val="both"/>
              <w:rPr>
                <w:b/>
              </w:rPr>
            </w:pPr>
            <w:r w:rsidRPr="007B7A26">
              <w:rPr>
                <w:b/>
              </w:rPr>
              <w:t>Количество часов</w:t>
            </w:r>
          </w:p>
        </w:tc>
      </w:tr>
      <w:tr w:rsidR="007B7A26" w:rsidRPr="007B7A26" w:rsidTr="007B7A26">
        <w:trPr>
          <w:trHeight w:val="460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7A26" w:rsidRPr="007B7A26" w:rsidRDefault="007B7A26" w:rsidP="007B7A26">
            <w:pPr>
              <w:contextualSpacing/>
              <w:jc w:val="both"/>
              <w:rPr>
                <w:iCs/>
              </w:rPr>
            </w:pPr>
            <w:r w:rsidRPr="007B7A26">
              <w:rPr>
                <w:iCs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7A26" w:rsidRPr="007B7A26" w:rsidRDefault="007B7A26" w:rsidP="007B7A26">
            <w:pPr>
              <w:contextualSpacing/>
              <w:jc w:val="both"/>
            </w:pPr>
            <w:r w:rsidRPr="007B7A26">
              <w:t>60</w:t>
            </w:r>
          </w:p>
        </w:tc>
      </w:tr>
      <w:tr w:rsidR="007B7A26" w:rsidRPr="007B7A26" w:rsidTr="007B7A26">
        <w:trPr>
          <w:trHeight w:val="460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7A26" w:rsidRPr="007B7A26" w:rsidRDefault="007B7A26" w:rsidP="007B7A26">
            <w:pPr>
              <w:contextualSpacing/>
              <w:jc w:val="both"/>
              <w:rPr>
                <w:iCs/>
              </w:rPr>
            </w:pPr>
            <w:r w:rsidRPr="007B7A26">
              <w:rPr>
                <w:iCs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7A26" w:rsidRPr="007B7A26" w:rsidRDefault="007B7A26" w:rsidP="007B7A26">
            <w:pPr>
              <w:contextualSpacing/>
              <w:jc w:val="both"/>
            </w:pPr>
            <w:r w:rsidRPr="007B7A26">
              <w:t>40</w:t>
            </w:r>
          </w:p>
        </w:tc>
      </w:tr>
      <w:tr w:rsidR="007B7A26" w:rsidRPr="007B7A26" w:rsidTr="007B7A26">
        <w:trPr>
          <w:trHeight w:val="460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7A26" w:rsidRPr="007B7A26" w:rsidRDefault="007B7A26" w:rsidP="007B7A26">
            <w:pPr>
              <w:contextualSpacing/>
              <w:jc w:val="both"/>
              <w:rPr>
                <w:iCs/>
              </w:rPr>
            </w:pPr>
            <w:r w:rsidRPr="007B7A26">
              <w:rPr>
                <w:iCs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7A26" w:rsidRPr="007B7A26" w:rsidRDefault="007B7A26" w:rsidP="007B7A26">
            <w:pPr>
              <w:contextualSpacing/>
              <w:jc w:val="both"/>
            </w:pPr>
          </w:p>
        </w:tc>
      </w:tr>
      <w:tr w:rsidR="007B7A26" w:rsidRPr="007B7A26" w:rsidTr="007B7A26">
        <w:trPr>
          <w:trHeight w:val="460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7A26" w:rsidRPr="007B7A26" w:rsidRDefault="007B7A26" w:rsidP="007B7A26">
            <w:pPr>
              <w:contextualSpacing/>
              <w:jc w:val="both"/>
              <w:rPr>
                <w:iCs/>
              </w:rPr>
            </w:pPr>
            <w:r w:rsidRPr="007B7A26">
              <w:rPr>
                <w:iCs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7A26" w:rsidRPr="007B7A26" w:rsidRDefault="007B7A26" w:rsidP="007B7A26">
            <w:pPr>
              <w:contextualSpacing/>
              <w:jc w:val="both"/>
            </w:pPr>
            <w:r w:rsidRPr="007B7A26">
              <w:t>7/</w:t>
            </w:r>
            <w:r w:rsidR="0015076A">
              <w:t>6</w:t>
            </w:r>
          </w:p>
        </w:tc>
      </w:tr>
      <w:tr w:rsidR="007B7A26" w:rsidRPr="007B7A26" w:rsidTr="007B7A26">
        <w:trPr>
          <w:trHeight w:val="460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7A26" w:rsidRPr="007B7A26" w:rsidRDefault="007B7A26" w:rsidP="007B7A26">
            <w:pPr>
              <w:contextualSpacing/>
              <w:jc w:val="both"/>
              <w:rPr>
                <w:iCs/>
              </w:rPr>
            </w:pPr>
            <w:r w:rsidRPr="007B7A26">
              <w:rPr>
                <w:iCs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7A26" w:rsidRPr="007B7A26" w:rsidRDefault="007B7A26" w:rsidP="007B7A26">
            <w:pPr>
              <w:contextualSpacing/>
              <w:jc w:val="both"/>
            </w:pPr>
            <w:r w:rsidRPr="007B7A26">
              <w:t>3/</w:t>
            </w:r>
            <w:r>
              <w:t>1</w:t>
            </w:r>
          </w:p>
        </w:tc>
      </w:tr>
      <w:tr w:rsidR="007B7A26" w:rsidRPr="007B7A26" w:rsidTr="007B7A26">
        <w:trPr>
          <w:trHeight w:val="460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7A26" w:rsidRPr="007B7A26" w:rsidRDefault="007B7A26" w:rsidP="007B7A26">
            <w:pPr>
              <w:contextualSpacing/>
              <w:jc w:val="both"/>
              <w:rPr>
                <w:iCs/>
              </w:rPr>
            </w:pPr>
            <w:r w:rsidRPr="007B7A26">
              <w:rPr>
                <w:iCs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7A26" w:rsidRPr="007B7A26" w:rsidRDefault="007B7A26" w:rsidP="007B7A26">
            <w:pPr>
              <w:contextualSpacing/>
              <w:jc w:val="both"/>
            </w:pPr>
            <w:r w:rsidRPr="007B7A26">
              <w:t>20</w:t>
            </w:r>
          </w:p>
        </w:tc>
      </w:tr>
    </w:tbl>
    <w:p w:rsidR="00863898" w:rsidRPr="00863898" w:rsidRDefault="00863898" w:rsidP="00332A8B">
      <w:pPr>
        <w:pStyle w:val="a3"/>
        <w:spacing w:line="360" w:lineRule="auto"/>
        <w:jc w:val="both"/>
      </w:pPr>
    </w:p>
    <w:p w:rsidR="00ED62A6" w:rsidRPr="00863898" w:rsidRDefault="00A823AA" w:rsidP="00332A8B">
      <w:pPr>
        <w:pStyle w:val="a3"/>
        <w:numPr>
          <w:ilvl w:val="0"/>
          <w:numId w:val="6"/>
        </w:numPr>
        <w:spacing w:line="360" w:lineRule="auto"/>
        <w:jc w:val="both"/>
      </w:pPr>
      <w:r w:rsidRPr="009135CB">
        <w:rPr>
          <w:b/>
        </w:rPr>
        <w:t>Краткая характеристика содержания учебной дисциплины</w:t>
      </w:r>
      <w:r w:rsidR="00863898">
        <w:rPr>
          <w:b/>
        </w:rPr>
        <w:t>:</w:t>
      </w:r>
    </w:p>
    <w:p w:rsidR="00863898" w:rsidRDefault="007B7A26" w:rsidP="00332A8B">
      <w:pPr>
        <w:pStyle w:val="a3"/>
        <w:jc w:val="both"/>
        <w:rPr>
          <w:rStyle w:val="21"/>
          <w:rFonts w:eastAsia="Arial Unicode MS"/>
        </w:rPr>
      </w:pPr>
      <w:r>
        <w:rPr>
          <w:b/>
          <w:sz w:val="22"/>
          <w:szCs w:val="22"/>
        </w:rPr>
        <w:t xml:space="preserve">Раздел 1. </w:t>
      </w:r>
      <w:r>
        <w:rPr>
          <w:rStyle w:val="21"/>
          <w:rFonts w:eastAsia="Arial Unicode MS"/>
        </w:rPr>
        <w:t>Нормативно-правовые основы сопровождения детей с ОВЗ.</w:t>
      </w:r>
    </w:p>
    <w:p w:rsidR="007B7A26" w:rsidRDefault="007B7A26" w:rsidP="00332A8B">
      <w:pPr>
        <w:pStyle w:val="a3"/>
        <w:jc w:val="both"/>
        <w:rPr>
          <w:rStyle w:val="21"/>
          <w:rFonts w:eastAsia="Arial Unicode MS"/>
        </w:rPr>
      </w:pPr>
      <w:r>
        <w:rPr>
          <w:rStyle w:val="21"/>
          <w:rFonts w:eastAsia="Arial Unicode MS"/>
        </w:rPr>
        <w:t>Раздел 2. Психолого-педагогические особенности детей с ОВЗ.</w:t>
      </w:r>
    </w:p>
    <w:p w:rsidR="007B7A26" w:rsidRDefault="007B7A26" w:rsidP="00332A8B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Тема 2.1. Особенности психического развития детей с нарушениями интеллекта.</w:t>
      </w:r>
    </w:p>
    <w:p w:rsidR="007B7A26" w:rsidRDefault="007B7A26" w:rsidP="007B7A26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Тема 2.2. Особенности психического развития детей с сенсорными нарушениями.</w:t>
      </w:r>
    </w:p>
    <w:p w:rsidR="007B7A26" w:rsidRPr="007B7A26" w:rsidRDefault="007B7A26" w:rsidP="007B7A26">
      <w:pPr>
        <w:pStyle w:val="a3"/>
        <w:jc w:val="both"/>
        <w:rPr>
          <w:rStyle w:val="21"/>
          <w:b w:val="0"/>
          <w:bCs w:val="0"/>
          <w:color w:val="auto"/>
          <w:lang w:bidi="ar-SA"/>
        </w:rPr>
      </w:pPr>
      <w:r>
        <w:rPr>
          <w:rStyle w:val="21"/>
          <w:rFonts w:eastAsia="Arial Unicode MS"/>
          <w:b w:val="0"/>
        </w:rPr>
        <w:t>Тема 2.3.  Особенности психического развития детей с нарушениями опорно-двигательного аппарата.</w:t>
      </w:r>
    </w:p>
    <w:p w:rsidR="007B7A26" w:rsidRDefault="007B7A26" w:rsidP="00332A8B">
      <w:pPr>
        <w:pStyle w:val="a3"/>
        <w:jc w:val="both"/>
        <w:rPr>
          <w:rStyle w:val="21"/>
          <w:rFonts w:eastAsia="Arial Unicode MS"/>
          <w:b w:val="0"/>
        </w:rPr>
      </w:pPr>
      <w:r>
        <w:rPr>
          <w:rStyle w:val="21"/>
          <w:rFonts w:eastAsia="Arial Unicode MS"/>
          <w:b w:val="0"/>
        </w:rPr>
        <w:t>Тема 2.4. Особенности психического развития детей с речевыми нарушениями.</w:t>
      </w:r>
    </w:p>
    <w:p w:rsidR="007B7A26" w:rsidRDefault="007B7A26" w:rsidP="00332A8B">
      <w:pPr>
        <w:pStyle w:val="a3"/>
        <w:jc w:val="both"/>
        <w:rPr>
          <w:rStyle w:val="21"/>
          <w:rFonts w:eastAsia="Arial Unicode MS"/>
          <w:b w:val="0"/>
        </w:rPr>
      </w:pPr>
      <w:r>
        <w:rPr>
          <w:rStyle w:val="21"/>
          <w:rFonts w:eastAsia="Arial Unicode MS"/>
          <w:b w:val="0"/>
        </w:rPr>
        <w:t>Тема 2.5. Психолого-педагогическое сопровождение детей с эмоциональными расстройствами и нарушениями в поведении.</w:t>
      </w:r>
    </w:p>
    <w:p w:rsidR="007B7A26" w:rsidRDefault="007B7A26" w:rsidP="00332A8B">
      <w:pPr>
        <w:pStyle w:val="a3"/>
        <w:jc w:val="both"/>
        <w:rPr>
          <w:rStyle w:val="21"/>
          <w:rFonts w:eastAsia="Arial Unicode MS"/>
        </w:rPr>
      </w:pPr>
      <w:r>
        <w:rPr>
          <w:rStyle w:val="21"/>
          <w:rFonts w:eastAsia="Arial Unicode MS"/>
        </w:rPr>
        <w:t xml:space="preserve">Раздел 3.  </w:t>
      </w:r>
      <w:proofErr w:type="spellStart"/>
      <w:r>
        <w:rPr>
          <w:rStyle w:val="21"/>
          <w:rFonts w:eastAsia="Arial Unicode MS"/>
        </w:rPr>
        <w:t>Арттерапевтические</w:t>
      </w:r>
      <w:proofErr w:type="spellEnd"/>
      <w:r>
        <w:rPr>
          <w:rStyle w:val="21"/>
          <w:rFonts w:eastAsia="Arial Unicode MS"/>
        </w:rPr>
        <w:t xml:space="preserve"> подходы в работе с детьми, имеющими ограниченные возможности здоровья.</w:t>
      </w:r>
    </w:p>
    <w:p w:rsidR="007B7A26" w:rsidRPr="00863898" w:rsidRDefault="007B7A26" w:rsidP="00332A8B">
      <w:pPr>
        <w:pStyle w:val="a3"/>
        <w:jc w:val="both"/>
      </w:pPr>
    </w:p>
    <w:p w:rsidR="00ED62A6" w:rsidRPr="00863898" w:rsidRDefault="00A823AA" w:rsidP="00332A8B">
      <w:pPr>
        <w:pStyle w:val="a3"/>
        <w:numPr>
          <w:ilvl w:val="0"/>
          <w:numId w:val="6"/>
        </w:numPr>
        <w:spacing w:line="360" w:lineRule="auto"/>
        <w:jc w:val="both"/>
      </w:pPr>
      <w:r w:rsidRPr="009135CB">
        <w:rPr>
          <w:b/>
        </w:rPr>
        <w:t>Форма промежуточной аттестации</w:t>
      </w:r>
      <w:r w:rsidR="00863898">
        <w:rPr>
          <w:b/>
        </w:rPr>
        <w:t>:</w:t>
      </w:r>
    </w:p>
    <w:p w:rsidR="007B7A26" w:rsidRPr="007B7A26" w:rsidRDefault="007B7A26" w:rsidP="007B7A26">
      <w:pPr>
        <w:pStyle w:val="a3"/>
        <w:jc w:val="both"/>
        <w:rPr>
          <w:iCs/>
        </w:rPr>
      </w:pPr>
      <w:r w:rsidRPr="007B7A26">
        <w:rPr>
          <w:iCs/>
        </w:rPr>
        <w:t>Итоговая аттестация в форме дифференцированного зачета  – 2  семестр.</w:t>
      </w:r>
    </w:p>
    <w:p w:rsidR="00863898" w:rsidRPr="00ED62A6" w:rsidRDefault="00863898" w:rsidP="00332A8B">
      <w:pPr>
        <w:pStyle w:val="a3"/>
        <w:spacing w:line="360" w:lineRule="auto"/>
        <w:jc w:val="both"/>
      </w:pPr>
    </w:p>
    <w:p w:rsidR="00ED62A6" w:rsidRDefault="00A823AA" w:rsidP="00332A8B">
      <w:pPr>
        <w:pStyle w:val="a3"/>
        <w:numPr>
          <w:ilvl w:val="0"/>
          <w:numId w:val="6"/>
        </w:numPr>
        <w:spacing w:line="360" w:lineRule="auto"/>
        <w:jc w:val="both"/>
      </w:pPr>
      <w:r w:rsidRPr="009135CB">
        <w:rPr>
          <w:b/>
        </w:rPr>
        <w:t>Разработчик программы</w:t>
      </w:r>
      <w:r w:rsidR="00863898">
        <w:rPr>
          <w:b/>
        </w:rPr>
        <w:t>:</w:t>
      </w:r>
      <w:r w:rsidRPr="009135CB">
        <w:t xml:space="preserve"> </w:t>
      </w:r>
    </w:p>
    <w:p w:rsidR="007B7A26" w:rsidRDefault="007B7A26" w:rsidP="00332A8B">
      <w:pPr>
        <w:pStyle w:val="a3"/>
        <w:spacing w:line="360" w:lineRule="auto"/>
        <w:jc w:val="both"/>
      </w:pPr>
      <w:r>
        <w:t>Скиба Наталия Ивановна, преподаватель высшей квалификационной категории.</w:t>
      </w:r>
    </w:p>
    <w:p w:rsidR="000374BF" w:rsidRDefault="00863898" w:rsidP="00332A8B">
      <w:pPr>
        <w:pStyle w:val="a3"/>
        <w:spacing w:line="360" w:lineRule="auto"/>
        <w:jc w:val="both"/>
      </w:pPr>
      <w:r>
        <w:t>Божко Светлана Александровна</w:t>
      </w:r>
      <w:r w:rsidR="00332A8B">
        <w:t>, преподаватель высшей квалификационной категории.</w:t>
      </w:r>
    </w:p>
    <w:p w:rsidR="000374BF" w:rsidRPr="009135CB" w:rsidRDefault="000374BF" w:rsidP="00332A8B">
      <w:pPr>
        <w:pStyle w:val="a3"/>
        <w:spacing w:line="360" w:lineRule="auto"/>
        <w:jc w:val="both"/>
      </w:pPr>
    </w:p>
    <w:sectPr w:rsidR="000374BF" w:rsidRPr="0091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sz w:val="28"/>
        <w:szCs w:val="28"/>
      </w:rPr>
    </w:lvl>
  </w:abstractNum>
  <w:abstractNum w:abstractNumId="1">
    <w:nsid w:val="0635415E"/>
    <w:multiLevelType w:val="multilevel"/>
    <w:tmpl w:val="E684183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1328F0"/>
    <w:multiLevelType w:val="hybridMultilevel"/>
    <w:tmpl w:val="7A26A9C6"/>
    <w:lvl w:ilvl="0" w:tplc="08E6DE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B5C06"/>
    <w:multiLevelType w:val="hybridMultilevel"/>
    <w:tmpl w:val="2FB82CF2"/>
    <w:lvl w:ilvl="0" w:tplc="933012F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D2CBA"/>
    <w:multiLevelType w:val="hybridMultilevel"/>
    <w:tmpl w:val="264EF46C"/>
    <w:lvl w:ilvl="0" w:tplc="0419000F">
      <w:start w:val="1"/>
      <w:numFmt w:val="decimal"/>
      <w:lvlText w:val="%1."/>
      <w:lvlJc w:val="left"/>
      <w:pPr>
        <w:ind w:left="1066" w:hanging="360"/>
      </w:p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>
    <w:nsid w:val="4C6D3914"/>
    <w:multiLevelType w:val="hybridMultilevel"/>
    <w:tmpl w:val="27DEC4E0"/>
    <w:lvl w:ilvl="0" w:tplc="B0948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EF6E79"/>
    <w:multiLevelType w:val="hybridMultilevel"/>
    <w:tmpl w:val="0204BC70"/>
    <w:lvl w:ilvl="0" w:tplc="32AA06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37C59"/>
    <w:multiLevelType w:val="multilevel"/>
    <w:tmpl w:val="E684183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AA"/>
    <w:rsid w:val="000374BF"/>
    <w:rsid w:val="0015076A"/>
    <w:rsid w:val="00222806"/>
    <w:rsid w:val="00295D6E"/>
    <w:rsid w:val="00332A8B"/>
    <w:rsid w:val="00364EAE"/>
    <w:rsid w:val="0047329B"/>
    <w:rsid w:val="007B7A26"/>
    <w:rsid w:val="007D15CA"/>
    <w:rsid w:val="00863898"/>
    <w:rsid w:val="008B584F"/>
    <w:rsid w:val="008F5789"/>
    <w:rsid w:val="009135CB"/>
    <w:rsid w:val="00A823AA"/>
    <w:rsid w:val="00CD5CDA"/>
    <w:rsid w:val="00E07111"/>
    <w:rsid w:val="00ED62A6"/>
    <w:rsid w:val="00F6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29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B7A2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7B7A2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B7A2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7A26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paragraph" w:customStyle="1" w:styleId="30">
    <w:name w:val="Заголовок №3"/>
    <w:basedOn w:val="a"/>
    <w:link w:val="3"/>
    <w:rsid w:val="007B7A26"/>
    <w:pPr>
      <w:widowControl w:val="0"/>
      <w:shd w:val="clear" w:color="auto" w:fill="FFFFFF"/>
      <w:spacing w:before="420" w:after="60" w:line="0" w:lineRule="atLeast"/>
      <w:jc w:val="both"/>
      <w:outlineLvl w:val="2"/>
    </w:pPr>
    <w:rPr>
      <w:b/>
      <w:bCs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7B7A26"/>
    <w:pPr>
      <w:widowControl w:val="0"/>
      <w:shd w:val="clear" w:color="auto" w:fill="FFFFFF"/>
      <w:spacing w:line="278" w:lineRule="exact"/>
      <w:ind w:firstLine="740"/>
      <w:jc w:val="both"/>
    </w:pPr>
    <w:rPr>
      <w:b/>
      <w:bCs/>
      <w:i/>
      <w:iCs/>
      <w:sz w:val="22"/>
      <w:szCs w:val="22"/>
      <w:lang w:eastAsia="en-US"/>
    </w:rPr>
  </w:style>
  <w:style w:type="character" w:customStyle="1" w:styleId="21">
    <w:name w:val="Основной текст (2) + Полужирный"/>
    <w:basedOn w:val="a0"/>
    <w:rsid w:val="007B7A2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29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B7A2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7B7A2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B7A2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7A26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paragraph" w:customStyle="1" w:styleId="30">
    <w:name w:val="Заголовок №3"/>
    <w:basedOn w:val="a"/>
    <w:link w:val="3"/>
    <w:rsid w:val="007B7A26"/>
    <w:pPr>
      <w:widowControl w:val="0"/>
      <w:shd w:val="clear" w:color="auto" w:fill="FFFFFF"/>
      <w:spacing w:before="420" w:after="60" w:line="0" w:lineRule="atLeast"/>
      <w:jc w:val="both"/>
      <w:outlineLvl w:val="2"/>
    </w:pPr>
    <w:rPr>
      <w:b/>
      <w:bCs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7B7A26"/>
    <w:pPr>
      <w:widowControl w:val="0"/>
      <w:shd w:val="clear" w:color="auto" w:fill="FFFFFF"/>
      <w:spacing w:line="278" w:lineRule="exact"/>
      <w:ind w:firstLine="740"/>
      <w:jc w:val="both"/>
    </w:pPr>
    <w:rPr>
      <w:b/>
      <w:bCs/>
      <w:i/>
      <w:iCs/>
      <w:sz w:val="22"/>
      <w:szCs w:val="22"/>
      <w:lang w:eastAsia="en-US"/>
    </w:rPr>
  </w:style>
  <w:style w:type="character" w:customStyle="1" w:styleId="21">
    <w:name w:val="Основной текст (2) + Полужирный"/>
    <w:basedOn w:val="a0"/>
    <w:rsid w:val="007B7A2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Волошина Зифа Насиповна</dc:creator>
  <cp:lastModifiedBy>Волошина Зифа Насиповна</cp:lastModifiedBy>
  <cp:revision>5</cp:revision>
  <dcterms:created xsi:type="dcterms:W3CDTF">2018-02-05T08:24:00Z</dcterms:created>
  <dcterms:modified xsi:type="dcterms:W3CDTF">2018-02-27T09:12:00Z</dcterms:modified>
</cp:coreProperties>
</file>